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AF7A" w14:textId="77777777" w:rsidR="007F7673" w:rsidRPr="001E3DA3" w:rsidRDefault="007F7673" w:rsidP="00D93CC7">
      <w:pPr>
        <w:pStyle w:val="ListParagraph"/>
        <w:numPr>
          <w:ilvl w:val="0"/>
          <w:numId w:val="1"/>
        </w:numPr>
        <w:spacing w:after="0"/>
        <w:rPr>
          <w:sz w:val="18"/>
          <w:szCs w:val="18"/>
        </w:rPr>
      </w:pPr>
      <w:r w:rsidRPr="001E3DA3">
        <w:rPr>
          <w:sz w:val="18"/>
          <w:szCs w:val="18"/>
        </w:rPr>
        <w:t>CALL TO ORDER</w:t>
      </w:r>
    </w:p>
    <w:p w14:paraId="3392C0ED" w14:textId="77777777" w:rsidR="00AE7DB3" w:rsidRPr="002E2706" w:rsidRDefault="007F7673" w:rsidP="002E2706">
      <w:pPr>
        <w:pStyle w:val="ListParagraph"/>
        <w:numPr>
          <w:ilvl w:val="0"/>
          <w:numId w:val="1"/>
        </w:numPr>
        <w:spacing w:after="0"/>
        <w:rPr>
          <w:sz w:val="18"/>
          <w:szCs w:val="18"/>
        </w:rPr>
      </w:pPr>
      <w:r w:rsidRPr="001E3DA3">
        <w:rPr>
          <w:sz w:val="18"/>
          <w:szCs w:val="18"/>
        </w:rPr>
        <w:t xml:space="preserve"> PLEDGE OF ALLEGIANCE</w:t>
      </w:r>
    </w:p>
    <w:p w14:paraId="20000344" w14:textId="77777777" w:rsidR="00214B4F" w:rsidRDefault="00214B4F" w:rsidP="00D93CC7">
      <w:pPr>
        <w:pStyle w:val="ListParagraph"/>
        <w:numPr>
          <w:ilvl w:val="0"/>
          <w:numId w:val="1"/>
        </w:numPr>
        <w:spacing w:after="0"/>
        <w:rPr>
          <w:sz w:val="18"/>
          <w:szCs w:val="18"/>
        </w:rPr>
      </w:pPr>
      <w:r w:rsidRPr="00214B4F">
        <w:rPr>
          <w:sz w:val="18"/>
          <w:szCs w:val="18"/>
        </w:rPr>
        <w:t>CONSENT AGENDA</w:t>
      </w:r>
    </w:p>
    <w:p w14:paraId="3B89FFE6" w14:textId="77777777" w:rsidR="007F5DA7" w:rsidRPr="007F5DA7" w:rsidRDefault="007F5DA7" w:rsidP="00E5321E">
      <w:pPr>
        <w:pStyle w:val="ListParagraph"/>
        <w:numPr>
          <w:ilvl w:val="0"/>
          <w:numId w:val="9"/>
        </w:numPr>
        <w:spacing w:after="0"/>
        <w:rPr>
          <w:sz w:val="18"/>
          <w:szCs w:val="18"/>
          <w:highlight w:val="yellow"/>
        </w:rPr>
      </w:pPr>
      <w:r w:rsidRPr="007F5DA7">
        <w:rPr>
          <w:sz w:val="18"/>
          <w:szCs w:val="18"/>
          <w:highlight w:val="yellow"/>
        </w:rPr>
        <w:t>ADOPT MEETING AGENDA</w:t>
      </w:r>
    </w:p>
    <w:p w14:paraId="382AFD3C" w14:textId="77777777" w:rsidR="00B42D78" w:rsidRDefault="008367CA" w:rsidP="00E5321E">
      <w:pPr>
        <w:pStyle w:val="ListParagraph"/>
        <w:numPr>
          <w:ilvl w:val="0"/>
          <w:numId w:val="9"/>
        </w:numPr>
        <w:spacing w:after="0"/>
        <w:rPr>
          <w:sz w:val="18"/>
          <w:szCs w:val="18"/>
          <w:highlight w:val="yellow"/>
        </w:rPr>
      </w:pPr>
      <w:r>
        <w:rPr>
          <w:sz w:val="18"/>
          <w:szCs w:val="18"/>
          <w:highlight w:val="yellow"/>
        </w:rPr>
        <w:t>APPROVE MINUTES</w:t>
      </w:r>
    </w:p>
    <w:p w14:paraId="6441C91A" w14:textId="61359284" w:rsidR="00D23F52" w:rsidRDefault="008A3EFB" w:rsidP="00E5321E">
      <w:pPr>
        <w:pStyle w:val="ListParagraph"/>
        <w:numPr>
          <w:ilvl w:val="0"/>
          <w:numId w:val="10"/>
        </w:numPr>
        <w:spacing w:after="0"/>
        <w:rPr>
          <w:sz w:val="18"/>
          <w:szCs w:val="18"/>
          <w:highlight w:val="yellow"/>
        </w:rPr>
      </w:pPr>
      <w:r>
        <w:rPr>
          <w:sz w:val="18"/>
          <w:szCs w:val="18"/>
          <w:highlight w:val="yellow"/>
        </w:rPr>
        <w:t>09/28/2020 REGULAR MEETING</w:t>
      </w:r>
    </w:p>
    <w:p w14:paraId="5F42CC76" w14:textId="4774A2EE" w:rsidR="008A3EFB" w:rsidRPr="003D6515" w:rsidRDefault="008A3EFB" w:rsidP="00E5321E">
      <w:pPr>
        <w:pStyle w:val="ListParagraph"/>
        <w:numPr>
          <w:ilvl w:val="0"/>
          <w:numId w:val="10"/>
        </w:numPr>
        <w:spacing w:after="0"/>
        <w:rPr>
          <w:sz w:val="18"/>
          <w:szCs w:val="18"/>
          <w:highlight w:val="yellow"/>
        </w:rPr>
      </w:pPr>
      <w:r>
        <w:rPr>
          <w:sz w:val="18"/>
          <w:szCs w:val="18"/>
          <w:highlight w:val="yellow"/>
        </w:rPr>
        <w:t>10/15/2020 SPECIAL MEETING</w:t>
      </w:r>
    </w:p>
    <w:p w14:paraId="09633979" w14:textId="4659F5E1" w:rsidR="005A0AAA" w:rsidRPr="00210A2B" w:rsidRDefault="008367CA" w:rsidP="00210A2B">
      <w:pPr>
        <w:pStyle w:val="ListParagraph"/>
        <w:numPr>
          <w:ilvl w:val="0"/>
          <w:numId w:val="1"/>
        </w:numPr>
        <w:spacing w:after="0"/>
        <w:rPr>
          <w:sz w:val="18"/>
          <w:szCs w:val="18"/>
        </w:rPr>
      </w:pPr>
      <w:r>
        <w:rPr>
          <w:sz w:val="18"/>
          <w:szCs w:val="18"/>
        </w:rPr>
        <w:t>VISITORS</w:t>
      </w:r>
    </w:p>
    <w:p w14:paraId="3EA08856" w14:textId="77777777" w:rsidR="003D6515" w:rsidRPr="003D6515" w:rsidRDefault="003D6515" w:rsidP="003D6515">
      <w:pPr>
        <w:pStyle w:val="ListParagraph"/>
        <w:numPr>
          <w:ilvl w:val="0"/>
          <w:numId w:val="1"/>
        </w:numPr>
        <w:spacing w:after="0"/>
        <w:rPr>
          <w:sz w:val="18"/>
          <w:szCs w:val="18"/>
        </w:rPr>
      </w:pPr>
      <w:r w:rsidRPr="003D6515">
        <w:rPr>
          <w:sz w:val="18"/>
          <w:szCs w:val="18"/>
        </w:rPr>
        <w:t>MAYOR UPDATES</w:t>
      </w:r>
    </w:p>
    <w:p w14:paraId="2F9B199E" w14:textId="77777777" w:rsidR="008367CA" w:rsidRPr="008367CA" w:rsidRDefault="008367CA" w:rsidP="008367CA">
      <w:pPr>
        <w:pStyle w:val="ListParagraph"/>
        <w:numPr>
          <w:ilvl w:val="0"/>
          <w:numId w:val="1"/>
        </w:numPr>
        <w:spacing w:after="0"/>
        <w:rPr>
          <w:sz w:val="18"/>
          <w:szCs w:val="18"/>
        </w:rPr>
      </w:pPr>
      <w:r>
        <w:rPr>
          <w:sz w:val="18"/>
          <w:szCs w:val="18"/>
        </w:rPr>
        <w:t>TREASURER</w:t>
      </w:r>
    </w:p>
    <w:p w14:paraId="6C329C16" w14:textId="77777777" w:rsidR="00B63904" w:rsidRDefault="008367CA" w:rsidP="00E5321E">
      <w:pPr>
        <w:pStyle w:val="ListParagraph"/>
        <w:numPr>
          <w:ilvl w:val="0"/>
          <w:numId w:val="2"/>
        </w:numPr>
        <w:spacing w:after="0"/>
        <w:rPr>
          <w:sz w:val="18"/>
          <w:szCs w:val="18"/>
          <w:highlight w:val="yellow"/>
        </w:rPr>
      </w:pPr>
      <w:r>
        <w:rPr>
          <w:sz w:val="18"/>
          <w:szCs w:val="18"/>
          <w:highlight w:val="yellow"/>
        </w:rPr>
        <w:t>REPORT</w:t>
      </w:r>
    </w:p>
    <w:p w14:paraId="4F290917" w14:textId="13AF9541" w:rsidR="008A3EFB" w:rsidRPr="00AB7AD8" w:rsidRDefault="008A3EFB" w:rsidP="00AB7AD8">
      <w:pPr>
        <w:pStyle w:val="ListParagraph"/>
        <w:numPr>
          <w:ilvl w:val="0"/>
          <w:numId w:val="2"/>
        </w:numPr>
        <w:spacing w:after="0"/>
        <w:rPr>
          <w:sz w:val="18"/>
          <w:szCs w:val="18"/>
          <w:highlight w:val="yellow"/>
        </w:rPr>
      </w:pPr>
      <w:r>
        <w:rPr>
          <w:sz w:val="18"/>
          <w:szCs w:val="18"/>
          <w:highlight w:val="yellow"/>
        </w:rPr>
        <w:t>APPROVE PAYMENT OF BILLS</w:t>
      </w:r>
    </w:p>
    <w:p w14:paraId="0CE06DFE" w14:textId="77777777" w:rsidR="00962552" w:rsidRPr="001E3DA3" w:rsidRDefault="00962552" w:rsidP="00D93CC7">
      <w:pPr>
        <w:pStyle w:val="ListParagraph"/>
        <w:numPr>
          <w:ilvl w:val="0"/>
          <w:numId w:val="1"/>
        </w:numPr>
        <w:spacing w:after="0"/>
        <w:rPr>
          <w:sz w:val="18"/>
          <w:szCs w:val="18"/>
        </w:rPr>
      </w:pPr>
      <w:r w:rsidRPr="001E3DA3">
        <w:rPr>
          <w:sz w:val="18"/>
          <w:szCs w:val="18"/>
        </w:rPr>
        <w:t>BUDGET OFFICER’S REPORT</w:t>
      </w:r>
    </w:p>
    <w:p w14:paraId="18E85077" w14:textId="77777777" w:rsidR="005411AD" w:rsidRPr="006A3250" w:rsidRDefault="00EE4E16" w:rsidP="00E5321E">
      <w:pPr>
        <w:pStyle w:val="ListParagraph"/>
        <w:numPr>
          <w:ilvl w:val="0"/>
          <w:numId w:val="5"/>
        </w:numPr>
        <w:spacing w:after="0"/>
        <w:rPr>
          <w:sz w:val="18"/>
          <w:szCs w:val="18"/>
          <w:highlight w:val="yellow"/>
        </w:rPr>
      </w:pPr>
      <w:r w:rsidRPr="00C33E40">
        <w:rPr>
          <w:sz w:val="18"/>
          <w:szCs w:val="18"/>
          <w:highlight w:val="yellow"/>
        </w:rPr>
        <w:t>REPORT</w:t>
      </w:r>
    </w:p>
    <w:p w14:paraId="236398A2" w14:textId="77777777" w:rsidR="000D43AC" w:rsidRPr="001E3DA3" w:rsidRDefault="00C4045E" w:rsidP="00D93CC7">
      <w:pPr>
        <w:pStyle w:val="ListParagraph"/>
        <w:numPr>
          <w:ilvl w:val="0"/>
          <w:numId w:val="1"/>
        </w:numPr>
        <w:spacing w:after="0"/>
        <w:ind w:left="360" w:firstLine="0"/>
        <w:rPr>
          <w:sz w:val="18"/>
          <w:szCs w:val="18"/>
        </w:rPr>
      </w:pPr>
      <w:r w:rsidRPr="001E3DA3">
        <w:rPr>
          <w:sz w:val="18"/>
          <w:szCs w:val="18"/>
        </w:rPr>
        <w:t>ENGINEER’S REPORT</w:t>
      </w:r>
    </w:p>
    <w:p w14:paraId="3EE3498E" w14:textId="77777777" w:rsidR="00F878DC" w:rsidRDefault="00727EE3" w:rsidP="00E5321E">
      <w:pPr>
        <w:pStyle w:val="ListParagraph"/>
        <w:numPr>
          <w:ilvl w:val="0"/>
          <w:numId w:val="3"/>
        </w:numPr>
        <w:spacing w:after="0"/>
        <w:rPr>
          <w:sz w:val="18"/>
          <w:szCs w:val="18"/>
          <w:highlight w:val="yellow"/>
        </w:rPr>
      </w:pPr>
      <w:r>
        <w:rPr>
          <w:sz w:val="18"/>
          <w:szCs w:val="18"/>
          <w:highlight w:val="yellow"/>
        </w:rPr>
        <w:t>REPORT</w:t>
      </w:r>
    </w:p>
    <w:p w14:paraId="4722D072" w14:textId="7BC9168D" w:rsidR="006C6DF4" w:rsidRDefault="00AB7AD8" w:rsidP="00E5321E">
      <w:pPr>
        <w:pStyle w:val="ListParagraph"/>
        <w:numPr>
          <w:ilvl w:val="0"/>
          <w:numId w:val="3"/>
        </w:numPr>
        <w:spacing w:after="0"/>
        <w:rPr>
          <w:sz w:val="18"/>
          <w:szCs w:val="18"/>
          <w:highlight w:val="yellow"/>
        </w:rPr>
      </w:pPr>
      <w:r>
        <w:rPr>
          <w:sz w:val="18"/>
          <w:szCs w:val="18"/>
          <w:highlight w:val="yellow"/>
        </w:rPr>
        <w:t>JURISDICTIONAL TRANSFER OF SUBURBAN DR.</w:t>
      </w:r>
    </w:p>
    <w:p w14:paraId="06E8D8E5" w14:textId="3597ADD4" w:rsidR="00AB7AD8" w:rsidRDefault="00AB7AD8" w:rsidP="00E5321E">
      <w:pPr>
        <w:pStyle w:val="ListParagraph"/>
        <w:numPr>
          <w:ilvl w:val="0"/>
          <w:numId w:val="3"/>
        </w:numPr>
        <w:spacing w:after="0"/>
        <w:rPr>
          <w:sz w:val="18"/>
          <w:szCs w:val="18"/>
          <w:highlight w:val="yellow"/>
        </w:rPr>
      </w:pPr>
      <w:r>
        <w:rPr>
          <w:sz w:val="18"/>
          <w:szCs w:val="18"/>
          <w:highlight w:val="yellow"/>
        </w:rPr>
        <w:t>TILE REPAIR WORK</w:t>
      </w:r>
    </w:p>
    <w:p w14:paraId="16F47469" w14:textId="513258C1" w:rsidR="00AB7AD8" w:rsidRDefault="00AB7AD8" w:rsidP="00E5321E">
      <w:pPr>
        <w:pStyle w:val="ListParagraph"/>
        <w:numPr>
          <w:ilvl w:val="0"/>
          <w:numId w:val="3"/>
        </w:numPr>
        <w:spacing w:after="0"/>
        <w:rPr>
          <w:sz w:val="18"/>
          <w:szCs w:val="18"/>
          <w:highlight w:val="yellow"/>
        </w:rPr>
      </w:pPr>
      <w:r>
        <w:rPr>
          <w:sz w:val="18"/>
          <w:szCs w:val="18"/>
          <w:highlight w:val="yellow"/>
        </w:rPr>
        <w:t>LOOP WATER MAIN AND TOWER REHAB</w:t>
      </w:r>
    </w:p>
    <w:p w14:paraId="1383C35A" w14:textId="11B91FF8" w:rsidR="00AB7AD8" w:rsidRPr="008A3EFB" w:rsidRDefault="00AB7AD8" w:rsidP="00E5321E">
      <w:pPr>
        <w:pStyle w:val="ListParagraph"/>
        <w:numPr>
          <w:ilvl w:val="0"/>
          <w:numId w:val="3"/>
        </w:numPr>
        <w:spacing w:after="0"/>
        <w:rPr>
          <w:sz w:val="18"/>
          <w:szCs w:val="18"/>
          <w:highlight w:val="yellow"/>
        </w:rPr>
      </w:pPr>
      <w:r>
        <w:rPr>
          <w:sz w:val="18"/>
          <w:szCs w:val="18"/>
          <w:highlight w:val="yellow"/>
        </w:rPr>
        <w:t>MFT</w:t>
      </w:r>
    </w:p>
    <w:p w14:paraId="7993F618" w14:textId="77777777" w:rsidR="00C4045E" w:rsidRPr="001E3DA3" w:rsidRDefault="00E666A3" w:rsidP="00D93CC7">
      <w:pPr>
        <w:pStyle w:val="ListParagraph"/>
        <w:numPr>
          <w:ilvl w:val="0"/>
          <w:numId w:val="1"/>
        </w:numPr>
        <w:spacing w:after="0"/>
        <w:rPr>
          <w:sz w:val="18"/>
          <w:szCs w:val="18"/>
        </w:rPr>
      </w:pPr>
      <w:r>
        <w:rPr>
          <w:sz w:val="18"/>
          <w:szCs w:val="18"/>
        </w:rPr>
        <w:t>PUBLIC WORKS</w:t>
      </w:r>
    </w:p>
    <w:p w14:paraId="3C54FDAA" w14:textId="0AE644F4" w:rsidR="006A3250" w:rsidRPr="00080062" w:rsidRDefault="008A3EFB" w:rsidP="00E5321E">
      <w:pPr>
        <w:pStyle w:val="ListParagraph"/>
        <w:numPr>
          <w:ilvl w:val="0"/>
          <w:numId w:val="4"/>
        </w:numPr>
        <w:spacing w:after="0"/>
        <w:rPr>
          <w:sz w:val="18"/>
          <w:szCs w:val="18"/>
          <w:highlight w:val="yellow"/>
        </w:rPr>
      </w:pPr>
      <w:r>
        <w:rPr>
          <w:sz w:val="18"/>
          <w:szCs w:val="18"/>
          <w:highlight w:val="yellow"/>
        </w:rPr>
        <w:t>NEW BUILDING GAS AND ELECTRIC</w:t>
      </w:r>
    </w:p>
    <w:p w14:paraId="239441D8" w14:textId="77777777" w:rsidR="00F063AF" w:rsidRPr="00727EE3" w:rsidRDefault="008F5B75" w:rsidP="00727EE3">
      <w:pPr>
        <w:pStyle w:val="ListParagraph"/>
        <w:numPr>
          <w:ilvl w:val="0"/>
          <w:numId w:val="1"/>
        </w:numPr>
        <w:spacing w:after="0"/>
        <w:rPr>
          <w:sz w:val="18"/>
          <w:szCs w:val="18"/>
        </w:rPr>
      </w:pPr>
      <w:r w:rsidRPr="00B330E3">
        <w:rPr>
          <w:sz w:val="18"/>
          <w:szCs w:val="18"/>
        </w:rPr>
        <w:t>ZONING COMMITTEE</w:t>
      </w:r>
    </w:p>
    <w:p w14:paraId="105D0A5A" w14:textId="3FFF6D03" w:rsidR="00080062" w:rsidRPr="00210A2B" w:rsidRDefault="008A3EFB" w:rsidP="00E5321E">
      <w:pPr>
        <w:pStyle w:val="ListParagraph"/>
        <w:numPr>
          <w:ilvl w:val="0"/>
          <w:numId w:val="7"/>
        </w:numPr>
        <w:spacing w:after="0"/>
        <w:ind w:left="1080"/>
        <w:rPr>
          <w:sz w:val="18"/>
          <w:szCs w:val="18"/>
          <w:highlight w:val="yellow"/>
        </w:rPr>
      </w:pPr>
      <w:r>
        <w:rPr>
          <w:sz w:val="18"/>
          <w:szCs w:val="18"/>
          <w:highlight w:val="yellow"/>
        </w:rPr>
        <w:t>HEARING 11/10/2020 AT 7770 W MACON</w:t>
      </w:r>
    </w:p>
    <w:p w14:paraId="5C62E0C8" w14:textId="77777777" w:rsidR="00A6588F" w:rsidRPr="005809FA" w:rsidRDefault="00962552" w:rsidP="005809FA">
      <w:pPr>
        <w:pStyle w:val="ListParagraph"/>
        <w:numPr>
          <w:ilvl w:val="0"/>
          <w:numId w:val="1"/>
        </w:numPr>
        <w:spacing w:after="0"/>
        <w:rPr>
          <w:sz w:val="18"/>
          <w:szCs w:val="18"/>
        </w:rPr>
      </w:pPr>
      <w:r w:rsidRPr="001E3DA3">
        <w:rPr>
          <w:sz w:val="18"/>
          <w:szCs w:val="18"/>
        </w:rPr>
        <w:t>OLD BUSINESS</w:t>
      </w:r>
    </w:p>
    <w:p w14:paraId="50A057C6" w14:textId="7B78A3E6" w:rsidR="00210A2B" w:rsidRPr="008A3EFB" w:rsidRDefault="008A3EFB" w:rsidP="00E5321E">
      <w:pPr>
        <w:pStyle w:val="ListParagraph"/>
        <w:numPr>
          <w:ilvl w:val="0"/>
          <w:numId w:val="6"/>
        </w:numPr>
        <w:spacing w:after="0"/>
        <w:rPr>
          <w:sz w:val="18"/>
          <w:szCs w:val="18"/>
          <w:highlight w:val="yellow"/>
        </w:rPr>
      </w:pPr>
      <w:r>
        <w:rPr>
          <w:sz w:val="18"/>
          <w:szCs w:val="18"/>
          <w:highlight w:val="yellow"/>
        </w:rPr>
        <w:t>TIF COMPLETED AT 4380 W MAIN</w:t>
      </w:r>
    </w:p>
    <w:p w14:paraId="6435F40A" w14:textId="77777777" w:rsidR="00A86DD6" w:rsidRPr="00AE07FC" w:rsidRDefault="00966D6B" w:rsidP="00AE07FC">
      <w:pPr>
        <w:pStyle w:val="ListParagraph"/>
        <w:numPr>
          <w:ilvl w:val="0"/>
          <w:numId w:val="1"/>
        </w:numPr>
        <w:spacing w:after="0"/>
        <w:rPr>
          <w:sz w:val="18"/>
          <w:szCs w:val="18"/>
        </w:rPr>
      </w:pPr>
      <w:r w:rsidRPr="00AE07FC">
        <w:rPr>
          <w:sz w:val="18"/>
          <w:szCs w:val="18"/>
        </w:rPr>
        <w:t>NEW BUSINESS</w:t>
      </w:r>
    </w:p>
    <w:p w14:paraId="04E017C7" w14:textId="0C7C8C82" w:rsidR="003E7AA3" w:rsidRPr="0073610D" w:rsidRDefault="003E7AA3" w:rsidP="00E5321E">
      <w:pPr>
        <w:pStyle w:val="ListParagraph"/>
        <w:numPr>
          <w:ilvl w:val="0"/>
          <w:numId w:val="8"/>
        </w:numPr>
        <w:spacing w:after="0"/>
        <w:rPr>
          <w:sz w:val="18"/>
          <w:szCs w:val="18"/>
          <w:highlight w:val="yellow"/>
        </w:rPr>
      </w:pPr>
    </w:p>
    <w:p w14:paraId="23FCCF3D" w14:textId="77777777" w:rsidR="00012CDB" w:rsidRDefault="00581247" w:rsidP="00D93CC7">
      <w:pPr>
        <w:pStyle w:val="ListParagraph"/>
        <w:numPr>
          <w:ilvl w:val="0"/>
          <w:numId w:val="1"/>
        </w:numPr>
        <w:spacing w:after="0"/>
        <w:ind w:left="360" w:firstLine="0"/>
        <w:rPr>
          <w:sz w:val="18"/>
          <w:szCs w:val="18"/>
        </w:rPr>
      </w:pPr>
      <w:r>
        <w:rPr>
          <w:sz w:val="18"/>
          <w:szCs w:val="18"/>
        </w:rPr>
        <w:t>PERSONNEL COMMITTEE</w:t>
      </w:r>
    </w:p>
    <w:p w14:paraId="34A71580" w14:textId="496A525C" w:rsidR="003E7AA3" w:rsidRDefault="0073610D" w:rsidP="00E5321E">
      <w:pPr>
        <w:pStyle w:val="ListParagraph"/>
        <w:numPr>
          <w:ilvl w:val="0"/>
          <w:numId w:val="11"/>
        </w:numPr>
        <w:tabs>
          <w:tab w:val="left" w:pos="1080"/>
        </w:tabs>
        <w:spacing w:after="0"/>
        <w:rPr>
          <w:sz w:val="18"/>
          <w:szCs w:val="18"/>
          <w:highlight w:val="yellow"/>
        </w:rPr>
      </w:pPr>
      <w:r>
        <w:rPr>
          <w:sz w:val="18"/>
          <w:szCs w:val="18"/>
          <w:highlight w:val="yellow"/>
        </w:rPr>
        <w:t xml:space="preserve"> REPORT</w:t>
      </w:r>
    </w:p>
    <w:p w14:paraId="3F98A0D3" w14:textId="4A91C679" w:rsidR="00490013" w:rsidRDefault="008A3EFB" w:rsidP="008A3EFB">
      <w:pPr>
        <w:pStyle w:val="ListParagraph"/>
        <w:numPr>
          <w:ilvl w:val="0"/>
          <w:numId w:val="1"/>
        </w:numPr>
        <w:tabs>
          <w:tab w:val="left" w:pos="1080"/>
        </w:tabs>
        <w:spacing w:after="0"/>
        <w:rPr>
          <w:sz w:val="18"/>
          <w:szCs w:val="18"/>
        </w:rPr>
      </w:pPr>
      <w:r w:rsidRPr="008A3EFB">
        <w:rPr>
          <w:sz w:val="18"/>
          <w:szCs w:val="18"/>
        </w:rPr>
        <w:t xml:space="preserve"> STREETS AND ALLEYS</w:t>
      </w:r>
    </w:p>
    <w:p w14:paraId="5577FE8D" w14:textId="5ED8DE98" w:rsidR="008A3EFB" w:rsidRDefault="008A3EFB" w:rsidP="00E5321E">
      <w:pPr>
        <w:pStyle w:val="ListParagraph"/>
        <w:numPr>
          <w:ilvl w:val="0"/>
          <w:numId w:val="12"/>
        </w:numPr>
        <w:tabs>
          <w:tab w:val="left" w:pos="1080"/>
        </w:tabs>
        <w:spacing w:after="0"/>
        <w:rPr>
          <w:sz w:val="18"/>
          <w:szCs w:val="18"/>
          <w:highlight w:val="yellow"/>
        </w:rPr>
      </w:pPr>
      <w:r w:rsidRPr="008A3EFB">
        <w:rPr>
          <w:sz w:val="18"/>
          <w:szCs w:val="18"/>
          <w:highlight w:val="yellow"/>
        </w:rPr>
        <w:t>NO REPORT</w:t>
      </w:r>
    </w:p>
    <w:p w14:paraId="40E0464F" w14:textId="692E03B4"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FINAINCE</w:t>
      </w:r>
      <w:r>
        <w:rPr>
          <w:sz w:val="18"/>
          <w:szCs w:val="18"/>
        </w:rPr>
        <w:t xml:space="preserve"> COMMITTEE</w:t>
      </w:r>
    </w:p>
    <w:p w14:paraId="30F30775" w14:textId="5CA98082" w:rsidR="008A3EFB" w:rsidRDefault="008A3EFB" w:rsidP="00E5321E">
      <w:pPr>
        <w:pStyle w:val="ListParagraph"/>
        <w:numPr>
          <w:ilvl w:val="0"/>
          <w:numId w:val="13"/>
        </w:numPr>
        <w:tabs>
          <w:tab w:val="left" w:pos="1080"/>
        </w:tabs>
        <w:spacing w:after="0"/>
        <w:rPr>
          <w:sz w:val="18"/>
          <w:szCs w:val="18"/>
          <w:highlight w:val="yellow"/>
        </w:rPr>
      </w:pPr>
      <w:r>
        <w:rPr>
          <w:sz w:val="18"/>
          <w:szCs w:val="18"/>
          <w:highlight w:val="yellow"/>
        </w:rPr>
        <w:t>NO REPORT</w:t>
      </w:r>
    </w:p>
    <w:p w14:paraId="6DB3E879" w14:textId="255102A9" w:rsidR="008A3EFB" w:rsidRDefault="008A3EFB" w:rsidP="008A3EFB">
      <w:pPr>
        <w:pStyle w:val="ListParagraph"/>
        <w:numPr>
          <w:ilvl w:val="0"/>
          <w:numId w:val="1"/>
        </w:numPr>
        <w:tabs>
          <w:tab w:val="left" w:pos="1080"/>
        </w:tabs>
        <w:spacing w:after="0"/>
        <w:rPr>
          <w:sz w:val="18"/>
          <w:szCs w:val="18"/>
        </w:rPr>
      </w:pPr>
      <w:r w:rsidRPr="008A3EFB">
        <w:rPr>
          <w:sz w:val="18"/>
          <w:szCs w:val="18"/>
        </w:rPr>
        <w:t>ORDINANCE COMMITTEE</w:t>
      </w:r>
    </w:p>
    <w:p w14:paraId="2FDFC0F2" w14:textId="1D3D814F" w:rsidR="008A3EFB" w:rsidRDefault="00DC0818" w:rsidP="00E5321E">
      <w:pPr>
        <w:pStyle w:val="ListParagraph"/>
        <w:numPr>
          <w:ilvl w:val="0"/>
          <w:numId w:val="14"/>
        </w:numPr>
        <w:tabs>
          <w:tab w:val="left" w:pos="1080"/>
        </w:tabs>
        <w:spacing w:after="0"/>
        <w:rPr>
          <w:sz w:val="18"/>
          <w:szCs w:val="18"/>
          <w:highlight w:val="yellow"/>
        </w:rPr>
      </w:pPr>
      <w:r>
        <w:rPr>
          <w:sz w:val="18"/>
          <w:szCs w:val="18"/>
          <w:highlight w:val="yellow"/>
        </w:rPr>
        <w:t>SCHEDULE MEETING</w:t>
      </w:r>
      <w:r w:rsidR="00AB7AD8">
        <w:rPr>
          <w:sz w:val="18"/>
          <w:szCs w:val="18"/>
          <w:highlight w:val="yellow"/>
        </w:rPr>
        <w:t xml:space="preserve"> TO REVIEW:</w:t>
      </w:r>
      <w:r>
        <w:rPr>
          <w:sz w:val="18"/>
          <w:szCs w:val="18"/>
          <w:highlight w:val="yellow"/>
        </w:rPr>
        <w:t xml:space="preserve"> </w:t>
      </w:r>
    </w:p>
    <w:p w14:paraId="68A2C8F0" w14:textId="5ABC9C5B" w:rsidR="00AB7AD8" w:rsidRDefault="00AB7AD8" w:rsidP="00AB7AD8">
      <w:pPr>
        <w:pStyle w:val="ListParagraph"/>
        <w:numPr>
          <w:ilvl w:val="0"/>
          <w:numId w:val="18"/>
        </w:numPr>
        <w:tabs>
          <w:tab w:val="left" w:pos="1080"/>
        </w:tabs>
        <w:spacing w:after="0"/>
        <w:rPr>
          <w:sz w:val="18"/>
          <w:szCs w:val="18"/>
          <w:highlight w:val="yellow"/>
        </w:rPr>
      </w:pPr>
      <w:r>
        <w:rPr>
          <w:sz w:val="18"/>
          <w:szCs w:val="18"/>
          <w:highlight w:val="yellow"/>
        </w:rPr>
        <w:t>REVIEW BUILDING PERMITS AND FEES</w:t>
      </w:r>
    </w:p>
    <w:p w14:paraId="10C73437" w14:textId="7F044D4E" w:rsidR="00AB7AD8" w:rsidRPr="00AB7AD8" w:rsidRDefault="00AB7AD8" w:rsidP="00AB7AD8">
      <w:pPr>
        <w:pStyle w:val="ListParagraph"/>
        <w:numPr>
          <w:ilvl w:val="0"/>
          <w:numId w:val="18"/>
        </w:numPr>
        <w:tabs>
          <w:tab w:val="left" w:pos="1080"/>
        </w:tabs>
        <w:spacing w:after="0"/>
        <w:rPr>
          <w:sz w:val="18"/>
          <w:szCs w:val="18"/>
          <w:highlight w:val="yellow"/>
        </w:rPr>
      </w:pPr>
      <w:r>
        <w:rPr>
          <w:sz w:val="18"/>
          <w:szCs w:val="18"/>
          <w:highlight w:val="yellow"/>
        </w:rPr>
        <w:t>VILLAGE LIQUOR CODE</w:t>
      </w:r>
    </w:p>
    <w:p w14:paraId="517DC432" w14:textId="6F883EBC"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WATER &amp; SEWER COMMITTEE</w:t>
      </w:r>
    </w:p>
    <w:p w14:paraId="658F72D8" w14:textId="66C8F331" w:rsidR="008A3EFB" w:rsidRPr="00AB7AD8" w:rsidRDefault="008A3EFB" w:rsidP="008A3EFB">
      <w:pPr>
        <w:pStyle w:val="ListParagraph"/>
        <w:numPr>
          <w:ilvl w:val="0"/>
          <w:numId w:val="15"/>
        </w:numPr>
        <w:tabs>
          <w:tab w:val="left" w:pos="1080"/>
        </w:tabs>
        <w:spacing w:after="0"/>
        <w:rPr>
          <w:sz w:val="18"/>
          <w:szCs w:val="18"/>
          <w:highlight w:val="yellow"/>
        </w:rPr>
      </w:pPr>
      <w:r>
        <w:rPr>
          <w:sz w:val="18"/>
          <w:szCs w:val="18"/>
          <w:highlight w:val="yellow"/>
        </w:rPr>
        <w:t>SEWER RATE STUDY-R.C.A.P. REGIONAL COMMUNITY ASSISTANCE PROGRAM</w:t>
      </w:r>
    </w:p>
    <w:p w14:paraId="498FF788" w14:textId="7A125F1A"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ECONOMIC DEVELOPMENT COMMITTEE</w:t>
      </w:r>
    </w:p>
    <w:p w14:paraId="2DD766DA" w14:textId="70F60081" w:rsidR="008A3EFB" w:rsidRDefault="008A3EFB" w:rsidP="00E5321E">
      <w:pPr>
        <w:pStyle w:val="ListParagraph"/>
        <w:numPr>
          <w:ilvl w:val="0"/>
          <w:numId w:val="16"/>
        </w:numPr>
        <w:tabs>
          <w:tab w:val="left" w:pos="1080"/>
        </w:tabs>
        <w:spacing w:after="0"/>
        <w:rPr>
          <w:sz w:val="18"/>
          <w:szCs w:val="18"/>
          <w:highlight w:val="yellow"/>
        </w:rPr>
      </w:pPr>
      <w:r>
        <w:rPr>
          <w:sz w:val="18"/>
          <w:szCs w:val="18"/>
          <w:highlight w:val="yellow"/>
        </w:rPr>
        <w:t>NO REPORT</w:t>
      </w:r>
    </w:p>
    <w:p w14:paraId="119C2099" w14:textId="561D7D18"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ATTORNEY</w:t>
      </w:r>
    </w:p>
    <w:p w14:paraId="4454DDA8" w14:textId="71959E9D" w:rsidR="008A3EFB" w:rsidRDefault="008A3EFB" w:rsidP="00E5321E">
      <w:pPr>
        <w:pStyle w:val="ListParagraph"/>
        <w:numPr>
          <w:ilvl w:val="0"/>
          <w:numId w:val="17"/>
        </w:numPr>
        <w:tabs>
          <w:tab w:val="left" w:pos="1080"/>
        </w:tabs>
        <w:spacing w:after="0"/>
        <w:rPr>
          <w:sz w:val="18"/>
          <w:szCs w:val="18"/>
          <w:highlight w:val="yellow"/>
        </w:rPr>
      </w:pPr>
      <w:r>
        <w:rPr>
          <w:sz w:val="18"/>
          <w:szCs w:val="18"/>
          <w:highlight w:val="yellow"/>
        </w:rPr>
        <w:t>NO REPORT</w:t>
      </w:r>
    </w:p>
    <w:p w14:paraId="6CCA0397" w14:textId="183FB1B5"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CLOSED SESSION</w:t>
      </w:r>
    </w:p>
    <w:p w14:paraId="5E912087" w14:textId="10109C09"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RETURN TO OPEN SESSION</w:t>
      </w:r>
    </w:p>
    <w:p w14:paraId="683EBA8B" w14:textId="093B46C2" w:rsidR="008A3EFB" w:rsidRPr="008A3EFB" w:rsidRDefault="008A3EFB" w:rsidP="008A3EFB">
      <w:pPr>
        <w:pStyle w:val="ListParagraph"/>
        <w:numPr>
          <w:ilvl w:val="0"/>
          <w:numId w:val="1"/>
        </w:numPr>
        <w:tabs>
          <w:tab w:val="left" w:pos="1080"/>
        </w:tabs>
        <w:spacing w:after="0"/>
        <w:rPr>
          <w:sz w:val="18"/>
          <w:szCs w:val="18"/>
        </w:rPr>
      </w:pPr>
      <w:r w:rsidRPr="008A3EFB">
        <w:rPr>
          <w:sz w:val="18"/>
          <w:szCs w:val="18"/>
        </w:rPr>
        <w:t>AJOURN</w:t>
      </w:r>
    </w:p>
    <w:sectPr w:rsidR="008A3EFB" w:rsidRPr="008A3EFB" w:rsidSect="005A01F0">
      <w:headerReference w:type="default" r:id="rId8"/>
      <w:footerReference w:type="default" r:id="rId9"/>
      <w:footerReference w:type="first" r:id="rId10"/>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1F1BF" w14:textId="77777777" w:rsidR="00407BB7" w:rsidRDefault="00407BB7" w:rsidP="00996DA9">
      <w:pPr>
        <w:spacing w:after="0" w:line="240" w:lineRule="auto"/>
      </w:pPr>
      <w:r>
        <w:separator/>
      </w:r>
    </w:p>
  </w:endnote>
  <w:endnote w:type="continuationSeparator" w:id="0">
    <w:p w14:paraId="4B93A013" w14:textId="77777777" w:rsidR="00407BB7" w:rsidRDefault="00407BB7"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BCF72" w14:textId="77777777"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B477" w14:textId="77777777" w:rsidR="00801B89" w:rsidRDefault="00407BB7">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CB28D" w14:textId="77777777" w:rsidR="00407BB7" w:rsidRDefault="00407BB7" w:rsidP="00996DA9">
      <w:pPr>
        <w:spacing w:after="0" w:line="240" w:lineRule="auto"/>
      </w:pPr>
      <w:r>
        <w:separator/>
      </w:r>
    </w:p>
  </w:footnote>
  <w:footnote w:type="continuationSeparator" w:id="0">
    <w:p w14:paraId="6F9D2A8D" w14:textId="77777777" w:rsidR="00407BB7" w:rsidRDefault="00407BB7" w:rsidP="0099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4E269" w14:textId="77777777" w:rsidR="005A01F0" w:rsidRPr="003863A8" w:rsidRDefault="005A01F0" w:rsidP="005A01F0">
    <w:pPr>
      <w:spacing w:after="0"/>
      <w:jc w:val="center"/>
      <w:rPr>
        <w:b/>
        <w:sz w:val="28"/>
        <w:szCs w:val="28"/>
      </w:rPr>
    </w:pPr>
    <w:r w:rsidRPr="003863A8">
      <w:rPr>
        <w:b/>
        <w:sz w:val="28"/>
        <w:szCs w:val="28"/>
      </w:rPr>
      <w:t>VILLAGE OF HARRISTOWN</w:t>
    </w:r>
  </w:p>
  <w:p w14:paraId="6BBEC2B7" w14:textId="77777777" w:rsidR="00516EF8" w:rsidRDefault="005A01F0" w:rsidP="005A01F0">
    <w:pPr>
      <w:spacing w:after="0"/>
      <w:jc w:val="center"/>
      <w:rPr>
        <w:b/>
        <w:sz w:val="28"/>
        <w:szCs w:val="28"/>
      </w:rPr>
    </w:pPr>
    <w:r w:rsidRPr="008142BF">
      <w:rPr>
        <w:b/>
        <w:sz w:val="28"/>
        <w:szCs w:val="28"/>
      </w:rPr>
      <w:t>BOARD MEETING AGENDA</w:t>
    </w:r>
  </w:p>
  <w:p w14:paraId="1040C7F7" w14:textId="35F1B97C" w:rsidR="00B7668A" w:rsidRDefault="00513EBB" w:rsidP="005A01F0">
    <w:pPr>
      <w:spacing w:after="0"/>
      <w:jc w:val="center"/>
      <w:rPr>
        <w:b/>
        <w:sz w:val="28"/>
        <w:szCs w:val="28"/>
      </w:rPr>
    </w:pPr>
    <w:r>
      <w:rPr>
        <w:b/>
        <w:sz w:val="28"/>
        <w:szCs w:val="28"/>
      </w:rPr>
      <w:t>OCTOBER</w:t>
    </w:r>
    <w:r w:rsidR="009F0D9B">
      <w:rPr>
        <w:b/>
        <w:sz w:val="28"/>
        <w:szCs w:val="28"/>
      </w:rPr>
      <w:t xml:space="preserve"> </w:t>
    </w:r>
    <w:r>
      <w:rPr>
        <w:b/>
        <w:sz w:val="28"/>
        <w:szCs w:val="28"/>
      </w:rPr>
      <w:t>26</w:t>
    </w:r>
    <w:r w:rsidR="008367CA">
      <w:rPr>
        <w:b/>
        <w:sz w:val="28"/>
        <w:szCs w:val="28"/>
      </w:rPr>
      <w:t>TH</w:t>
    </w:r>
    <w:r w:rsidR="005A01F0" w:rsidRPr="003863A8">
      <w:rPr>
        <w:b/>
        <w:sz w:val="28"/>
        <w:szCs w:val="28"/>
      </w:rPr>
      <w:t xml:space="preserve">, </w:t>
    </w:r>
    <w:r w:rsidR="002F76C8">
      <w:rPr>
        <w:b/>
        <w:sz w:val="28"/>
        <w:szCs w:val="28"/>
      </w:rPr>
      <w:t>2020</w:t>
    </w:r>
    <w:r w:rsidR="002F76C8" w:rsidRPr="003863A8">
      <w:rPr>
        <w:b/>
        <w:sz w:val="28"/>
        <w:szCs w:val="28"/>
      </w:rPr>
      <w:t xml:space="preserve"> 6</w:t>
    </w:r>
    <w:r w:rsidR="00914AD7">
      <w:rPr>
        <w:b/>
        <w:sz w:val="28"/>
        <w:szCs w:val="28"/>
      </w:rPr>
      <w:t>:3</w:t>
    </w:r>
    <w:r w:rsidR="00BE3658">
      <w:rPr>
        <w:b/>
        <w:sz w:val="28"/>
        <w:szCs w:val="28"/>
      </w:rPr>
      <w:t>0</w:t>
    </w:r>
    <w:r w:rsidR="005A01F0" w:rsidRPr="003863A8">
      <w:rPr>
        <w:b/>
        <w:sz w:val="28"/>
        <w:szCs w:val="28"/>
      </w:rPr>
      <w:t xml:space="preserve"> P.M.</w:t>
    </w:r>
  </w:p>
  <w:p w14:paraId="20440E59" w14:textId="77777777" w:rsidR="008367CA" w:rsidRPr="00D461B0" w:rsidRDefault="009F0D9B" w:rsidP="005A01F0">
    <w:pPr>
      <w:spacing w:after="0"/>
      <w:jc w:val="center"/>
      <w:rPr>
        <w:b/>
        <w:sz w:val="28"/>
        <w:szCs w:val="28"/>
      </w:rPr>
    </w:pPr>
    <w:r>
      <w:rPr>
        <w:b/>
        <w:sz w:val="28"/>
        <w:szCs w:val="28"/>
      </w:rPr>
      <w:t>185 N. KEMBARK-NEW BUILDING</w:t>
    </w:r>
  </w:p>
  <w:p w14:paraId="6DE727F9" w14:textId="77777777"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14:paraId="57F56BC6" w14:textId="77777777"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14:paraId="7D346F8E" w14:textId="77777777" w:rsidR="005A01F0" w:rsidRDefault="005A01F0" w:rsidP="005A01F0">
    <w:pPr>
      <w:spacing w:after="0"/>
      <w:rPr>
        <w:b/>
        <w:sz w:val="24"/>
        <w:szCs w:val="24"/>
      </w:rPr>
    </w:pPr>
  </w:p>
  <w:p w14:paraId="5FA8989D" w14:textId="77777777" w:rsidR="005A01F0" w:rsidRDefault="005A01F0">
    <w:pPr>
      <w:pStyle w:val="Header"/>
    </w:pPr>
  </w:p>
  <w:p w14:paraId="61F3ACF4" w14:textId="77777777" w:rsidR="002E2C97" w:rsidRDefault="002E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90A68"/>
    <w:multiLevelType w:val="hybridMultilevel"/>
    <w:tmpl w:val="EFF41230"/>
    <w:lvl w:ilvl="0" w:tplc="896099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D13206"/>
    <w:multiLevelType w:val="hybridMultilevel"/>
    <w:tmpl w:val="F1DC0456"/>
    <w:lvl w:ilvl="0" w:tplc="5DE23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826877"/>
    <w:multiLevelType w:val="hybridMultilevel"/>
    <w:tmpl w:val="1CDA282A"/>
    <w:lvl w:ilvl="0" w:tplc="9362A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0D0640"/>
    <w:multiLevelType w:val="hybridMultilevel"/>
    <w:tmpl w:val="DF6A741E"/>
    <w:lvl w:ilvl="0" w:tplc="21786E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5054C7"/>
    <w:multiLevelType w:val="hybridMultilevel"/>
    <w:tmpl w:val="60E22B96"/>
    <w:lvl w:ilvl="0" w:tplc="1AFC8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1E316C"/>
    <w:multiLevelType w:val="hybridMultilevel"/>
    <w:tmpl w:val="F7E82A20"/>
    <w:lvl w:ilvl="0" w:tplc="6B24D898">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9" w15:restartNumberingAfterBreak="0">
    <w:nsid w:val="40566678"/>
    <w:multiLevelType w:val="hybridMultilevel"/>
    <w:tmpl w:val="AFF86E1E"/>
    <w:lvl w:ilvl="0" w:tplc="1FA43A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62B260A"/>
    <w:multiLevelType w:val="hybridMultilevel"/>
    <w:tmpl w:val="12FCC456"/>
    <w:lvl w:ilvl="0" w:tplc="4E78DBA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387D73"/>
    <w:multiLevelType w:val="hybridMultilevel"/>
    <w:tmpl w:val="C4463120"/>
    <w:lvl w:ilvl="0" w:tplc="A31862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9C0EC6"/>
    <w:multiLevelType w:val="hybridMultilevel"/>
    <w:tmpl w:val="786C3E14"/>
    <w:lvl w:ilvl="0" w:tplc="6FD24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5"/>
  </w:num>
  <w:num w:numId="3">
    <w:abstractNumId w:val="12"/>
  </w:num>
  <w:num w:numId="4">
    <w:abstractNumId w:val="2"/>
  </w:num>
  <w:num w:numId="5">
    <w:abstractNumId w:val="3"/>
  </w:num>
  <w:num w:numId="6">
    <w:abstractNumId w:val="17"/>
  </w:num>
  <w:num w:numId="7">
    <w:abstractNumId w:val="13"/>
  </w:num>
  <w:num w:numId="8">
    <w:abstractNumId w:val="11"/>
  </w:num>
  <w:num w:numId="9">
    <w:abstractNumId w:val="16"/>
  </w:num>
  <w:num w:numId="10">
    <w:abstractNumId w:val="8"/>
  </w:num>
  <w:num w:numId="11">
    <w:abstractNumId w:val="6"/>
  </w:num>
  <w:num w:numId="12">
    <w:abstractNumId w:val="10"/>
  </w:num>
  <w:num w:numId="13">
    <w:abstractNumId w:val="14"/>
  </w:num>
  <w:num w:numId="14">
    <w:abstractNumId w:val="4"/>
  </w:num>
  <w:num w:numId="15">
    <w:abstractNumId w:val="1"/>
  </w:num>
  <w:num w:numId="16">
    <w:abstractNumId w:val="7"/>
  </w:num>
  <w:num w:numId="17">
    <w:abstractNumId w:val="5"/>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4E"/>
    <w:rsid w:val="0000344F"/>
    <w:rsid w:val="00012CDB"/>
    <w:rsid w:val="00031EEF"/>
    <w:rsid w:val="00037CFF"/>
    <w:rsid w:val="00043721"/>
    <w:rsid w:val="00045CE0"/>
    <w:rsid w:val="00047B59"/>
    <w:rsid w:val="0005003C"/>
    <w:rsid w:val="00056D46"/>
    <w:rsid w:val="000571B1"/>
    <w:rsid w:val="00064235"/>
    <w:rsid w:val="00080062"/>
    <w:rsid w:val="00082292"/>
    <w:rsid w:val="000915E5"/>
    <w:rsid w:val="000A6D49"/>
    <w:rsid w:val="000B3B1F"/>
    <w:rsid w:val="000D43AC"/>
    <w:rsid w:val="000D527B"/>
    <w:rsid w:val="000D78CC"/>
    <w:rsid w:val="000D7F05"/>
    <w:rsid w:val="000E119C"/>
    <w:rsid w:val="000E1A82"/>
    <w:rsid w:val="000E2094"/>
    <w:rsid w:val="000F2C1B"/>
    <w:rsid w:val="000F7203"/>
    <w:rsid w:val="00100CE9"/>
    <w:rsid w:val="00103308"/>
    <w:rsid w:val="00112770"/>
    <w:rsid w:val="00115012"/>
    <w:rsid w:val="00123A51"/>
    <w:rsid w:val="00130E58"/>
    <w:rsid w:val="00131CA8"/>
    <w:rsid w:val="00150660"/>
    <w:rsid w:val="0015557E"/>
    <w:rsid w:val="00161F98"/>
    <w:rsid w:val="0017048A"/>
    <w:rsid w:val="00174E92"/>
    <w:rsid w:val="00175982"/>
    <w:rsid w:val="001779F1"/>
    <w:rsid w:val="001861DD"/>
    <w:rsid w:val="00190513"/>
    <w:rsid w:val="00193E1F"/>
    <w:rsid w:val="001953B6"/>
    <w:rsid w:val="0019704F"/>
    <w:rsid w:val="001A5A87"/>
    <w:rsid w:val="001B3762"/>
    <w:rsid w:val="001C051A"/>
    <w:rsid w:val="001C1D57"/>
    <w:rsid w:val="001D0C70"/>
    <w:rsid w:val="001D7720"/>
    <w:rsid w:val="001E182F"/>
    <w:rsid w:val="001E1DF1"/>
    <w:rsid w:val="001E1F98"/>
    <w:rsid w:val="001E3DA3"/>
    <w:rsid w:val="001F54F3"/>
    <w:rsid w:val="001F5B0D"/>
    <w:rsid w:val="00201413"/>
    <w:rsid w:val="00202CE0"/>
    <w:rsid w:val="00205223"/>
    <w:rsid w:val="00205CC3"/>
    <w:rsid w:val="00210A2B"/>
    <w:rsid w:val="00214B4F"/>
    <w:rsid w:val="00225413"/>
    <w:rsid w:val="00235E56"/>
    <w:rsid w:val="00240152"/>
    <w:rsid w:val="00241290"/>
    <w:rsid w:val="00246121"/>
    <w:rsid w:val="0025195B"/>
    <w:rsid w:val="0025514D"/>
    <w:rsid w:val="00260D1B"/>
    <w:rsid w:val="0026637C"/>
    <w:rsid w:val="00267775"/>
    <w:rsid w:val="00267789"/>
    <w:rsid w:val="00271D8E"/>
    <w:rsid w:val="00280673"/>
    <w:rsid w:val="002920CF"/>
    <w:rsid w:val="00297902"/>
    <w:rsid w:val="002A2421"/>
    <w:rsid w:val="002A60A8"/>
    <w:rsid w:val="002B3FE1"/>
    <w:rsid w:val="002D78AC"/>
    <w:rsid w:val="002E219B"/>
    <w:rsid w:val="002E2706"/>
    <w:rsid w:val="002E2C97"/>
    <w:rsid w:val="002F210D"/>
    <w:rsid w:val="002F30D2"/>
    <w:rsid w:val="002F76C8"/>
    <w:rsid w:val="00304F4A"/>
    <w:rsid w:val="003069F4"/>
    <w:rsid w:val="00321A10"/>
    <w:rsid w:val="00330281"/>
    <w:rsid w:val="00332CF0"/>
    <w:rsid w:val="00332E75"/>
    <w:rsid w:val="003364F3"/>
    <w:rsid w:val="00340877"/>
    <w:rsid w:val="003445CF"/>
    <w:rsid w:val="00354416"/>
    <w:rsid w:val="00357B93"/>
    <w:rsid w:val="003637F4"/>
    <w:rsid w:val="00370B54"/>
    <w:rsid w:val="00374F42"/>
    <w:rsid w:val="003773E2"/>
    <w:rsid w:val="00377499"/>
    <w:rsid w:val="00380CDB"/>
    <w:rsid w:val="003863A8"/>
    <w:rsid w:val="00390B81"/>
    <w:rsid w:val="00391B45"/>
    <w:rsid w:val="0039384D"/>
    <w:rsid w:val="003965D2"/>
    <w:rsid w:val="0039709C"/>
    <w:rsid w:val="003A19D7"/>
    <w:rsid w:val="003B06DD"/>
    <w:rsid w:val="003B0B60"/>
    <w:rsid w:val="003B0EE6"/>
    <w:rsid w:val="003C08A1"/>
    <w:rsid w:val="003C1E69"/>
    <w:rsid w:val="003C5770"/>
    <w:rsid w:val="003C71D5"/>
    <w:rsid w:val="003D6515"/>
    <w:rsid w:val="003E02BA"/>
    <w:rsid w:val="003E3EC4"/>
    <w:rsid w:val="003E7769"/>
    <w:rsid w:val="003E7AA3"/>
    <w:rsid w:val="003F18BD"/>
    <w:rsid w:val="004061BB"/>
    <w:rsid w:val="00407BB7"/>
    <w:rsid w:val="00414BE1"/>
    <w:rsid w:val="00416EAE"/>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5316"/>
    <w:rsid w:val="00497489"/>
    <w:rsid w:val="004B718D"/>
    <w:rsid w:val="004C6CC3"/>
    <w:rsid w:val="004E2E2A"/>
    <w:rsid w:val="004E5E23"/>
    <w:rsid w:val="00502D9A"/>
    <w:rsid w:val="00513EBB"/>
    <w:rsid w:val="00516EF8"/>
    <w:rsid w:val="005263DB"/>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867DF"/>
    <w:rsid w:val="00593263"/>
    <w:rsid w:val="00593578"/>
    <w:rsid w:val="0059776B"/>
    <w:rsid w:val="005A01F0"/>
    <w:rsid w:val="005A0AAA"/>
    <w:rsid w:val="005A6367"/>
    <w:rsid w:val="005B26F8"/>
    <w:rsid w:val="005C0A85"/>
    <w:rsid w:val="005C47E0"/>
    <w:rsid w:val="005C5ED5"/>
    <w:rsid w:val="005C7A83"/>
    <w:rsid w:val="005E3CD4"/>
    <w:rsid w:val="00605BC2"/>
    <w:rsid w:val="0061213C"/>
    <w:rsid w:val="00612FCB"/>
    <w:rsid w:val="00614A34"/>
    <w:rsid w:val="0062601E"/>
    <w:rsid w:val="00630109"/>
    <w:rsid w:val="00636E12"/>
    <w:rsid w:val="0064727C"/>
    <w:rsid w:val="00663B9F"/>
    <w:rsid w:val="00663E53"/>
    <w:rsid w:val="00665408"/>
    <w:rsid w:val="00666720"/>
    <w:rsid w:val="00684FC2"/>
    <w:rsid w:val="006853AE"/>
    <w:rsid w:val="00685735"/>
    <w:rsid w:val="006909F5"/>
    <w:rsid w:val="006A29C9"/>
    <w:rsid w:val="006A3250"/>
    <w:rsid w:val="006A7276"/>
    <w:rsid w:val="006B2515"/>
    <w:rsid w:val="006C35DD"/>
    <w:rsid w:val="006C6DF4"/>
    <w:rsid w:val="006E047A"/>
    <w:rsid w:val="006F0DAC"/>
    <w:rsid w:val="006F15EC"/>
    <w:rsid w:val="006F1B31"/>
    <w:rsid w:val="006F62EB"/>
    <w:rsid w:val="00706412"/>
    <w:rsid w:val="00715880"/>
    <w:rsid w:val="00726DC8"/>
    <w:rsid w:val="00727EE3"/>
    <w:rsid w:val="00732BEE"/>
    <w:rsid w:val="00734340"/>
    <w:rsid w:val="00735082"/>
    <w:rsid w:val="0073610D"/>
    <w:rsid w:val="007403BF"/>
    <w:rsid w:val="007606BB"/>
    <w:rsid w:val="0076227B"/>
    <w:rsid w:val="00772C31"/>
    <w:rsid w:val="007730EA"/>
    <w:rsid w:val="007752C4"/>
    <w:rsid w:val="0078033B"/>
    <w:rsid w:val="00784161"/>
    <w:rsid w:val="00796117"/>
    <w:rsid w:val="007976C6"/>
    <w:rsid w:val="007A2652"/>
    <w:rsid w:val="007A4EE3"/>
    <w:rsid w:val="007B17E7"/>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4521"/>
    <w:rsid w:val="0085492A"/>
    <w:rsid w:val="00860E9F"/>
    <w:rsid w:val="00865580"/>
    <w:rsid w:val="00872BDA"/>
    <w:rsid w:val="00875470"/>
    <w:rsid w:val="008778DC"/>
    <w:rsid w:val="00887544"/>
    <w:rsid w:val="00887656"/>
    <w:rsid w:val="00890675"/>
    <w:rsid w:val="008929F8"/>
    <w:rsid w:val="008A3EFB"/>
    <w:rsid w:val="008A55B0"/>
    <w:rsid w:val="008A66AA"/>
    <w:rsid w:val="008A7300"/>
    <w:rsid w:val="008B011A"/>
    <w:rsid w:val="008B1434"/>
    <w:rsid w:val="008B37C7"/>
    <w:rsid w:val="008B7C30"/>
    <w:rsid w:val="008C13ED"/>
    <w:rsid w:val="008D09C5"/>
    <w:rsid w:val="008E7077"/>
    <w:rsid w:val="008F0925"/>
    <w:rsid w:val="008F5749"/>
    <w:rsid w:val="008F5B75"/>
    <w:rsid w:val="00901E37"/>
    <w:rsid w:val="009026C7"/>
    <w:rsid w:val="00903239"/>
    <w:rsid w:val="00906A80"/>
    <w:rsid w:val="00907827"/>
    <w:rsid w:val="009104E4"/>
    <w:rsid w:val="0091078C"/>
    <w:rsid w:val="00914AD7"/>
    <w:rsid w:val="00914D08"/>
    <w:rsid w:val="0091527D"/>
    <w:rsid w:val="009309CE"/>
    <w:rsid w:val="009330B5"/>
    <w:rsid w:val="009343A0"/>
    <w:rsid w:val="0093773C"/>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0832"/>
    <w:rsid w:val="009C4DB0"/>
    <w:rsid w:val="009C6535"/>
    <w:rsid w:val="009D0070"/>
    <w:rsid w:val="009D4AEE"/>
    <w:rsid w:val="009D5D4C"/>
    <w:rsid w:val="009E1B58"/>
    <w:rsid w:val="009E2764"/>
    <w:rsid w:val="009E3F6A"/>
    <w:rsid w:val="009E3F78"/>
    <w:rsid w:val="009E45B1"/>
    <w:rsid w:val="009F0D9B"/>
    <w:rsid w:val="009F31CE"/>
    <w:rsid w:val="009F34FB"/>
    <w:rsid w:val="009F383C"/>
    <w:rsid w:val="009F6C01"/>
    <w:rsid w:val="00A17000"/>
    <w:rsid w:val="00A3539F"/>
    <w:rsid w:val="00A41DAB"/>
    <w:rsid w:val="00A44891"/>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B7AD8"/>
    <w:rsid w:val="00AC3692"/>
    <w:rsid w:val="00AC6243"/>
    <w:rsid w:val="00AC73CF"/>
    <w:rsid w:val="00AD1D18"/>
    <w:rsid w:val="00AD401E"/>
    <w:rsid w:val="00AE07FC"/>
    <w:rsid w:val="00AE2F0E"/>
    <w:rsid w:val="00AE3F1F"/>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ADA"/>
    <w:rsid w:val="00B9477B"/>
    <w:rsid w:val="00B9661F"/>
    <w:rsid w:val="00BA37F4"/>
    <w:rsid w:val="00BB0A36"/>
    <w:rsid w:val="00BB1F67"/>
    <w:rsid w:val="00BD3B62"/>
    <w:rsid w:val="00BE33AA"/>
    <w:rsid w:val="00BE3658"/>
    <w:rsid w:val="00BF105D"/>
    <w:rsid w:val="00C043C3"/>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28E1"/>
    <w:rsid w:val="00C97858"/>
    <w:rsid w:val="00C97E35"/>
    <w:rsid w:val="00CB5F0B"/>
    <w:rsid w:val="00CC2A38"/>
    <w:rsid w:val="00CD04BC"/>
    <w:rsid w:val="00CD064F"/>
    <w:rsid w:val="00CD5B52"/>
    <w:rsid w:val="00CD6E3C"/>
    <w:rsid w:val="00CE0F02"/>
    <w:rsid w:val="00CE3E1D"/>
    <w:rsid w:val="00CF2663"/>
    <w:rsid w:val="00CF5CBC"/>
    <w:rsid w:val="00D0057B"/>
    <w:rsid w:val="00D006BA"/>
    <w:rsid w:val="00D05047"/>
    <w:rsid w:val="00D10920"/>
    <w:rsid w:val="00D223B2"/>
    <w:rsid w:val="00D230A1"/>
    <w:rsid w:val="00D23F52"/>
    <w:rsid w:val="00D27F0E"/>
    <w:rsid w:val="00D30B00"/>
    <w:rsid w:val="00D31A34"/>
    <w:rsid w:val="00D33114"/>
    <w:rsid w:val="00D35F16"/>
    <w:rsid w:val="00D4110E"/>
    <w:rsid w:val="00D461B0"/>
    <w:rsid w:val="00D51BC0"/>
    <w:rsid w:val="00D56FEA"/>
    <w:rsid w:val="00D726E2"/>
    <w:rsid w:val="00D73DFE"/>
    <w:rsid w:val="00D76C8F"/>
    <w:rsid w:val="00D82378"/>
    <w:rsid w:val="00D9015B"/>
    <w:rsid w:val="00D93CC7"/>
    <w:rsid w:val="00D96162"/>
    <w:rsid w:val="00DC0818"/>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5CA0"/>
    <w:rsid w:val="00E41F1D"/>
    <w:rsid w:val="00E43081"/>
    <w:rsid w:val="00E433C1"/>
    <w:rsid w:val="00E50D9A"/>
    <w:rsid w:val="00E5141B"/>
    <w:rsid w:val="00E526EC"/>
    <w:rsid w:val="00E5321E"/>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4E16"/>
    <w:rsid w:val="00EE67DD"/>
    <w:rsid w:val="00EF1581"/>
    <w:rsid w:val="00F030A4"/>
    <w:rsid w:val="00F063AF"/>
    <w:rsid w:val="00F22550"/>
    <w:rsid w:val="00F32068"/>
    <w:rsid w:val="00F33794"/>
    <w:rsid w:val="00F42A72"/>
    <w:rsid w:val="00F43DD6"/>
    <w:rsid w:val="00F44883"/>
    <w:rsid w:val="00F47EAB"/>
    <w:rsid w:val="00F634F1"/>
    <w:rsid w:val="00F737CE"/>
    <w:rsid w:val="00F764C0"/>
    <w:rsid w:val="00F82E5E"/>
    <w:rsid w:val="00F8768C"/>
    <w:rsid w:val="00F878DC"/>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7B1E"/>
  <w15:docId w15:val="{A47E99B8-CD72-42B8-92C0-9739EF0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0EE"/>
    <w:rsid w:val="00011F98"/>
    <w:rsid w:val="000A5341"/>
    <w:rsid w:val="000C7F36"/>
    <w:rsid w:val="000F5D3F"/>
    <w:rsid w:val="00121DD1"/>
    <w:rsid w:val="0013192D"/>
    <w:rsid w:val="0016382B"/>
    <w:rsid w:val="001907CD"/>
    <w:rsid w:val="001B38CE"/>
    <w:rsid w:val="001C1EEA"/>
    <w:rsid w:val="001D383C"/>
    <w:rsid w:val="00220B3E"/>
    <w:rsid w:val="0027364F"/>
    <w:rsid w:val="002B4980"/>
    <w:rsid w:val="002C0673"/>
    <w:rsid w:val="002D65BA"/>
    <w:rsid w:val="0031710A"/>
    <w:rsid w:val="00324973"/>
    <w:rsid w:val="00360555"/>
    <w:rsid w:val="0036088F"/>
    <w:rsid w:val="003B790E"/>
    <w:rsid w:val="003C152B"/>
    <w:rsid w:val="00404759"/>
    <w:rsid w:val="00407CC2"/>
    <w:rsid w:val="00414926"/>
    <w:rsid w:val="00431F74"/>
    <w:rsid w:val="004C2792"/>
    <w:rsid w:val="005B09DD"/>
    <w:rsid w:val="005C0EB6"/>
    <w:rsid w:val="005F6DC8"/>
    <w:rsid w:val="005F70EE"/>
    <w:rsid w:val="00627AC6"/>
    <w:rsid w:val="0068799C"/>
    <w:rsid w:val="006C0421"/>
    <w:rsid w:val="006F7A11"/>
    <w:rsid w:val="007245C0"/>
    <w:rsid w:val="007B0E6E"/>
    <w:rsid w:val="007F09A4"/>
    <w:rsid w:val="008051E9"/>
    <w:rsid w:val="00877FD1"/>
    <w:rsid w:val="008B0118"/>
    <w:rsid w:val="0090424D"/>
    <w:rsid w:val="00933255"/>
    <w:rsid w:val="00937A7D"/>
    <w:rsid w:val="009920DB"/>
    <w:rsid w:val="009B6E0F"/>
    <w:rsid w:val="009C1B55"/>
    <w:rsid w:val="009F15BF"/>
    <w:rsid w:val="00AA6088"/>
    <w:rsid w:val="00B7344A"/>
    <w:rsid w:val="00C926BD"/>
    <w:rsid w:val="00CB64E7"/>
    <w:rsid w:val="00D44579"/>
    <w:rsid w:val="00D65AD6"/>
    <w:rsid w:val="00DB2360"/>
    <w:rsid w:val="00DE2EF6"/>
    <w:rsid w:val="00E0618D"/>
    <w:rsid w:val="00EB2B02"/>
    <w:rsid w:val="00ED2ED3"/>
    <w:rsid w:val="00EF70F5"/>
    <w:rsid w:val="00F138F4"/>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0BE20D9EE4A958F9C63C5685B652F">
    <w:name w:val="57C0BE20D9EE4A958F9C63C5685B652F"/>
    <w:rsid w:val="005F7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C52-6543-44A3-818B-0609C3B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Michael Holman</cp:lastModifiedBy>
  <cp:revision>4</cp:revision>
  <cp:lastPrinted>2020-10-22T16:33:00Z</cp:lastPrinted>
  <dcterms:created xsi:type="dcterms:W3CDTF">2020-10-22T16:32:00Z</dcterms:created>
  <dcterms:modified xsi:type="dcterms:W3CDTF">2020-10-23T15:52:00Z</dcterms:modified>
</cp:coreProperties>
</file>